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83" w:rsidRDefault="00CB5F71">
      <w:pPr>
        <w:jc w:val="center"/>
        <w:rPr>
          <w:rFonts w:ascii="华文中宋" w:eastAsia="华文中宋" w:hAnsi="华文中宋"/>
          <w:color w:val="FF0000"/>
          <w:sz w:val="80"/>
          <w:szCs w:val="80"/>
        </w:rPr>
      </w:pPr>
      <w:r>
        <w:rPr>
          <w:rFonts w:ascii="华文中宋" w:eastAsia="华文中宋" w:hAnsi="华文中宋" w:hint="eastAsia"/>
          <w:color w:val="FF0000"/>
          <w:sz w:val="80"/>
          <w:szCs w:val="80"/>
        </w:rPr>
        <w:t>河北省建筑业协会文件</w:t>
      </w:r>
    </w:p>
    <w:p w:rsidR="007F0683" w:rsidRDefault="00CB5F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冀建协字〔202</w:t>
      </w:r>
      <w:r w:rsidR="0073391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〕</w:t>
      </w:r>
      <w:r w:rsidR="00C77E9A">
        <w:rPr>
          <w:rFonts w:ascii="仿宋" w:eastAsia="仿宋" w:hAnsi="仿宋" w:hint="eastAsia"/>
          <w:sz w:val="32"/>
          <w:szCs w:val="32"/>
        </w:rPr>
        <w:t>39</w:t>
      </w:r>
      <w:r w:rsidR="0073391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F0683" w:rsidRDefault="003075A5">
      <w:pPr>
        <w:jc w:val="center"/>
        <w:rPr>
          <w:rFonts w:ascii="仿宋" w:eastAsia="仿宋" w:hAnsi="仿宋"/>
          <w:sz w:val="32"/>
          <w:szCs w:val="32"/>
        </w:rPr>
      </w:pPr>
      <w:r>
        <w:rPr>
          <w:sz w:val="32"/>
        </w:rPr>
        <w:pict>
          <v:line id="_x0000_s1026" style="position:absolute;left:0;text-align:left;z-index:251659264;mso-width-relative:page;mso-height-relative:page" from="-.85pt,4.45pt" to="416.15pt,4.5pt" strokeweight="1pt"/>
        </w:pict>
      </w:r>
    </w:p>
    <w:p w:rsidR="007F0683" w:rsidRDefault="00CB5F71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关于举办第</w:t>
      </w:r>
      <w:r w:rsidR="0073391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三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届河北省建筑业“燕赵杯”</w:t>
      </w:r>
    </w:p>
    <w:p w:rsidR="007F0683" w:rsidRDefault="0073391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高推广价值专利、</w:t>
      </w:r>
      <w:r w:rsidR="00CB5F7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微创新技术大赛活动的通知</w:t>
      </w:r>
    </w:p>
    <w:p w:rsidR="007F0683" w:rsidRDefault="007F0683">
      <w:pPr>
        <w:jc w:val="left"/>
        <w:rPr>
          <w:rFonts w:ascii="华文仿宋" w:eastAsia="华文仿宋" w:hAnsi="华文仿宋"/>
          <w:sz w:val="32"/>
          <w:szCs w:val="32"/>
        </w:rPr>
      </w:pPr>
    </w:p>
    <w:p w:rsidR="007F0683" w:rsidRDefault="00CB5F71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各市（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含辛集市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）建筑业协会、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雄安新区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建筑业协会、各会员单位及相关单位：</w:t>
      </w:r>
    </w:p>
    <w:p w:rsidR="007F0683" w:rsidRDefault="00CB5F71">
      <w:pPr>
        <w:widowControl/>
        <w:shd w:val="clear" w:color="auto" w:fill="FFFFFF"/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  <w:shd w:val="clear" w:color="auto" w:fill="FFFFFF"/>
        </w:rPr>
        <w:t>为增强建筑企业知识产权保护意识，挖掘、培育和推介一批易转化、实用性强和推广价值高的专利技术、质量管理小组活动成果，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提升企业建造技术创新能力，激发一线人员的创新活力，我会决定举办第</w:t>
      </w:r>
      <w:r w:rsidR="00867EE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三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届河北省建筑业“燕赵杯”</w:t>
      </w: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价值专利、</w:t>
      </w: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微创新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技术大赛活动。现将有关事项通知如下：</w:t>
      </w:r>
    </w:p>
    <w:p w:rsidR="007F0683" w:rsidRDefault="00CB5F71">
      <w:pPr>
        <w:pStyle w:val="1"/>
        <w:widowControl/>
        <w:numPr>
          <w:ilvl w:val="0"/>
          <w:numId w:val="1"/>
        </w:numPr>
        <w:shd w:val="clear" w:color="auto" w:fill="FFFFFF"/>
        <w:ind w:firstLineChars="0" w:hanging="22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大赛组织机构</w:t>
      </w:r>
    </w:p>
    <w:p w:rsidR="007F0683" w:rsidRDefault="00CB5F71" w:rsidP="001F7C32">
      <w:pPr>
        <w:pStyle w:val="1"/>
        <w:widowControl/>
        <w:shd w:val="clear" w:color="auto" w:fill="FFFFFF"/>
        <w:ind w:left="900" w:firstLineChars="0" w:firstLine="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主办单位：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河北省建筑业协会</w:t>
      </w:r>
    </w:p>
    <w:p w:rsidR="007F0683" w:rsidRDefault="00CB5F71">
      <w:pPr>
        <w:pStyle w:val="1"/>
        <w:widowControl/>
        <w:numPr>
          <w:ilvl w:val="0"/>
          <w:numId w:val="1"/>
        </w:numPr>
        <w:shd w:val="clear" w:color="auto" w:fill="FFFFFF"/>
        <w:ind w:left="0" w:firstLineChars="221" w:firstLine="708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参赛条件</w:t>
      </w:r>
    </w:p>
    <w:p w:rsidR="007F0683" w:rsidRDefault="00CB5F71">
      <w:pPr>
        <w:widowControl/>
        <w:shd w:val="clear" w:color="auto" w:fill="FFFFFF"/>
        <w:ind w:leftChars="229" w:left="481" w:firstLineChars="49" w:firstLine="157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（一）</w:t>
      </w:r>
      <w:proofErr w:type="gramStart"/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价值专利参赛条件</w:t>
      </w:r>
    </w:p>
    <w:p w:rsidR="007F0683" w:rsidRDefault="00CB5F71">
      <w:pPr>
        <w:pStyle w:val="1"/>
        <w:widowControl/>
        <w:shd w:val="clear" w:color="auto" w:fill="FFFFFF"/>
        <w:ind w:firstLineChars="221" w:firstLine="707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1、具有很强的实用性和较高的推广价值，能快速转化为现实生产力；</w:t>
      </w:r>
    </w:p>
    <w:p w:rsidR="007F0683" w:rsidRDefault="00CB5F71">
      <w:pPr>
        <w:pStyle w:val="1"/>
        <w:widowControl/>
        <w:shd w:val="clear" w:color="auto" w:fill="FFFFFF"/>
        <w:ind w:firstLineChars="221" w:firstLine="707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>2、</w:t>
      </w:r>
      <w:r w:rsidR="00867EE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年3月1日前被授予发明或实用新型专利权（不含保密专利）；</w:t>
      </w:r>
    </w:p>
    <w:p w:rsidR="007F0683" w:rsidRDefault="00CB5F71">
      <w:pPr>
        <w:pStyle w:val="1"/>
        <w:widowControl/>
        <w:shd w:val="clear" w:color="auto" w:fill="FFFFFF"/>
        <w:ind w:leftChars="270" w:left="567" w:firstLineChars="50" w:firstLine="16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3、专利权有效，且无法律纠纷；</w:t>
      </w:r>
    </w:p>
    <w:p w:rsidR="007F0683" w:rsidRDefault="00CB5F71">
      <w:pPr>
        <w:pStyle w:val="1"/>
        <w:widowControl/>
        <w:shd w:val="clear" w:color="auto" w:fill="FFFFFF"/>
        <w:ind w:leftChars="203" w:left="426" w:firstLineChars="100" w:firstLine="32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4、全体专利权人均同意参赛；</w:t>
      </w:r>
    </w:p>
    <w:p w:rsidR="007F0683" w:rsidRDefault="00CB5F71">
      <w:pPr>
        <w:pStyle w:val="1"/>
        <w:widowControl/>
        <w:shd w:val="clear" w:color="auto" w:fill="FFFFFF"/>
        <w:ind w:leftChars="270" w:left="567" w:firstLineChars="50" w:firstLine="16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5、一项专利作为一个项目参赛。</w:t>
      </w:r>
    </w:p>
    <w:p w:rsidR="007F0683" w:rsidRDefault="00CB5F71" w:rsidP="00867EED">
      <w:pPr>
        <w:widowControl/>
        <w:shd w:val="clear" w:color="auto" w:fill="FFFFFF"/>
        <w:ind w:firstLine="630"/>
        <w:jc w:val="left"/>
        <w:rPr>
          <w:rFonts w:ascii="华文仿宋" w:eastAsia="华文仿宋" w:hAnsi="华文仿宋" w:cs="宋体"/>
          <w:b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333333"/>
          <w:kern w:val="0"/>
          <w:sz w:val="32"/>
          <w:szCs w:val="32"/>
        </w:rPr>
        <w:t>（二）</w:t>
      </w:r>
      <w:proofErr w:type="gramStart"/>
      <w:r>
        <w:rPr>
          <w:rFonts w:ascii="华文仿宋" w:eastAsia="华文仿宋" w:hAnsi="华文仿宋" w:cs="宋体" w:hint="eastAsia"/>
          <w:b/>
          <w:color w:val="333333"/>
          <w:kern w:val="0"/>
          <w:sz w:val="32"/>
          <w:szCs w:val="32"/>
        </w:rPr>
        <w:t>微创新</w:t>
      </w:r>
      <w:proofErr w:type="gramEnd"/>
      <w:r>
        <w:rPr>
          <w:rFonts w:ascii="华文仿宋" w:eastAsia="华文仿宋" w:hAnsi="华文仿宋" w:cs="宋体" w:hint="eastAsia"/>
          <w:b/>
          <w:color w:val="333333"/>
          <w:kern w:val="0"/>
          <w:sz w:val="32"/>
          <w:szCs w:val="32"/>
        </w:rPr>
        <w:t>技术参赛条件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微创新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技术应以施工过程中的小发明、小创造、小革新、小设计、小成果为主，要求实用性突出且具有较高的推广价值，已经应用并取得良好的经济效益、社会效益和生态效益。包括以下几个方面：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1、智能建造。采用新一代信息技术改进传统工程建造方式，在软件或硬件方面取得的创新成果；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2、建筑工业化。在施工过程中，采用制造业的生产方式和装配式的建造理念，形成的新技术、新工艺、新材料和新设备；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3、施工技术或工艺。基于现有施工技术或工艺，在解决工程设计和施工难题过程中，形成的新技术和新工艺；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4、施工设备、工机具和设施。为提高施工安全、质量和效率，对现有施工设备、工具、机具及设施进行改造、改进和改装，形成的新设备、机具和设施。</w:t>
      </w:r>
    </w:p>
    <w:p w:rsidR="007F0683" w:rsidRDefault="00CB5F71">
      <w:pPr>
        <w:widowControl/>
        <w:shd w:val="clear" w:color="auto" w:fill="FFFFFF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三、赛程安排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（一）参赛报名截止日期：</w:t>
      </w:r>
      <w:r w:rsidR="00867EE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2023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C96A75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C96A75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30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日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>（二）大赛发布和结果公布：2022年</w:t>
      </w:r>
      <w:r w:rsidR="00C96A75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6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</w:p>
    <w:p w:rsidR="007F0683" w:rsidRDefault="00CB5F71">
      <w:pPr>
        <w:widowControl/>
        <w:shd w:val="clear" w:color="auto" w:fill="FFFFFF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四、参赛要求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（一）大赛活动协会不收取任何费用；</w:t>
      </w:r>
    </w:p>
    <w:p w:rsidR="007F0683" w:rsidRDefault="00CB5F71">
      <w:pPr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大赛活动由企业自愿申报，各市（区）建筑业协会推荐，申报材料经各市建筑业协会审核后统一报送至河北省建筑业协会。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（三）参赛推荐单位请于</w:t>
      </w:r>
      <w:r w:rsidR="00867EE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5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67101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日前将纸质版申报材料（含汇总表）快递至省建协科技部，并将电子版申报材料发至指定邮箱，邮件名称注明参赛类别、参赛单位，同时通过网址</w:t>
      </w:r>
      <w:r w:rsidR="00976363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或手机扫描参赛二维码，完成申报基本信息填报工作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（四）各推荐单位要认真组织，严格把关，确保推荐项目的质量。</w:t>
      </w:r>
    </w:p>
    <w:p w:rsidR="007F0683" w:rsidRDefault="00CB5F71">
      <w:pPr>
        <w:widowControl/>
        <w:shd w:val="clear" w:color="auto" w:fill="FFFFFF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五、奖项设置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（一）</w:t>
      </w: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价值专利设特等专利、一等专利、二等专利和优秀专利；</w:t>
      </w: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微创新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技术大赛设特等成果、一等成果、二等成果和优秀成果。</w:t>
      </w:r>
    </w:p>
    <w:p w:rsidR="007F0683" w:rsidRDefault="00CB5F71">
      <w:pPr>
        <w:widowControl/>
        <w:shd w:val="clear" w:color="auto" w:fill="FFFFFF"/>
        <w:ind w:firstLine="48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（二）各项大赛设最佳组织奖。</w:t>
      </w:r>
    </w:p>
    <w:p w:rsidR="007F0683" w:rsidRDefault="00CB5F71">
      <w:pPr>
        <w:widowControl/>
        <w:shd w:val="clear" w:color="auto" w:fill="FFFFFF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六、联系方式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大赛总负责人：任国民0311-68050812、13833395199</w:t>
      </w:r>
    </w:p>
    <w:p w:rsidR="00AB683D" w:rsidRDefault="00CB5F71">
      <w:pPr>
        <w:widowControl/>
        <w:shd w:val="clear" w:color="auto" w:fill="FFFFFF"/>
        <w:ind w:leftChars="303" w:left="655" w:hangingChars="6" w:hanging="19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价值专利</w:t>
      </w:r>
      <w:r w:rsidR="00AB683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大赛联系人：赵亮</w:t>
      </w:r>
      <w:r w:rsidR="003001B7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0311-68050898 </w:t>
      </w:r>
      <w:r w:rsidR="00AB683D" w:rsidRPr="00AB683D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13473972786</w:t>
      </w:r>
    </w:p>
    <w:p w:rsidR="007F0683" w:rsidRDefault="00CB5F71">
      <w:pPr>
        <w:widowControl/>
        <w:shd w:val="clear" w:color="auto" w:fill="FFFFFF"/>
        <w:ind w:leftChars="303" w:left="655" w:hangingChars="6" w:hanging="19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proofErr w:type="gramStart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>微创新</w:t>
      </w:r>
      <w:proofErr w:type="gramEnd"/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技术大赛联系人：郭志敏0311-68050812、13832330611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邮箱：hbjx68050812@163.com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地   址：石家庄市桥西区长丰路4号办公楼31</w:t>
      </w:r>
      <w:r w:rsidR="005420A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室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报名网址、二维码：</w:t>
      </w:r>
    </w:p>
    <w:p w:rsidR="007F0683" w:rsidRDefault="00CB5F71">
      <w:pPr>
        <w:widowControl/>
        <w:numPr>
          <w:ilvl w:val="0"/>
          <w:numId w:val="2"/>
        </w:numPr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proofErr w:type="gramStart"/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价值专利报名网址及二维码：</w:t>
      </w:r>
    </w:p>
    <w:p w:rsidR="008D7807" w:rsidRDefault="003075A5">
      <w:pPr>
        <w:pStyle w:val="Default"/>
        <w:jc w:val="center"/>
        <w:rPr>
          <w:rStyle w:val="aa"/>
          <w:rFonts w:ascii="华文仿宋" w:eastAsia="华文仿宋" w:hAnsi="华文仿宋" w:cs="Arial"/>
          <w:noProof/>
          <w:sz w:val="32"/>
          <w:szCs w:val="32"/>
        </w:rPr>
      </w:pPr>
      <w:hyperlink r:id="rId10" w:history="1">
        <w:r w:rsidR="008D7807" w:rsidRPr="003B035D">
          <w:rPr>
            <w:rStyle w:val="aa"/>
            <w:rFonts w:ascii="华文仿宋" w:eastAsia="华文仿宋" w:hAnsi="华文仿宋" w:cs="Arial" w:hint="eastAsia"/>
            <w:noProof/>
            <w:sz w:val="32"/>
            <w:szCs w:val="32"/>
          </w:rPr>
          <w:t>https://www.wenjuan.com/s/IraAVvl/#</w:t>
        </w:r>
      </w:hyperlink>
    </w:p>
    <w:p w:rsidR="0095602D" w:rsidRDefault="008D7807">
      <w:pPr>
        <w:pStyle w:val="Default"/>
        <w:jc w:val="center"/>
        <w:rPr>
          <w:rFonts w:ascii="华文仿宋" w:eastAsia="华文仿宋" w:hAnsi="华文仿宋" w:cs="Arial"/>
          <w:noProof/>
          <w:color w:val="333333"/>
          <w:sz w:val="32"/>
          <w:szCs w:val="32"/>
        </w:rPr>
      </w:pPr>
      <w:r>
        <w:rPr>
          <w:rFonts w:ascii="华文仿宋" w:eastAsia="华文仿宋" w:hAnsi="华文仿宋" w:cs="Arial"/>
          <w:noProof/>
          <w:color w:val="333333"/>
          <w:sz w:val="32"/>
          <w:szCs w:val="32"/>
        </w:rPr>
        <w:drawing>
          <wp:inline distT="0" distB="0" distL="0" distR="0">
            <wp:extent cx="978061" cy="978061"/>
            <wp:effectExtent l="0" t="0" r="0" b="0"/>
            <wp:docPr id="3" name="图片 3" descr="C:\Users\A\Desktop\IraAV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IraAVv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93" cy="97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83" w:rsidRDefault="00CB5F71">
      <w:pPr>
        <w:pStyle w:val="Default"/>
        <w:jc w:val="center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（</w:t>
      </w:r>
      <w:proofErr w:type="gramStart"/>
      <w:r>
        <w:rPr>
          <w:rFonts w:ascii="华文仿宋" w:eastAsia="华文仿宋" w:hAnsi="华文仿宋" w:cs="Arial" w:hint="eastAsia"/>
          <w:color w:val="333333"/>
        </w:rPr>
        <w:t>高推广</w:t>
      </w:r>
      <w:proofErr w:type="gramEnd"/>
      <w:r>
        <w:rPr>
          <w:rFonts w:ascii="华文仿宋" w:eastAsia="华文仿宋" w:hAnsi="华文仿宋" w:cs="Arial" w:hint="eastAsia"/>
          <w:color w:val="333333"/>
        </w:rPr>
        <w:t>价值专利大赛基本信息申报二维码）</w:t>
      </w:r>
    </w:p>
    <w:p w:rsidR="007F0683" w:rsidRPr="005420A4" w:rsidRDefault="00CB5F71" w:rsidP="005420A4">
      <w:pPr>
        <w:widowControl/>
        <w:numPr>
          <w:ilvl w:val="0"/>
          <w:numId w:val="2"/>
        </w:numPr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proofErr w:type="gramStart"/>
      <w:r w:rsidRPr="005420A4"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微创新</w:t>
      </w:r>
      <w:proofErr w:type="gramEnd"/>
      <w:r w:rsidRPr="005420A4"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技术大赛报名网址及二维码：</w:t>
      </w:r>
    </w:p>
    <w:p w:rsidR="007F0683" w:rsidRDefault="007F0683">
      <w:pPr>
        <w:pStyle w:val="Default"/>
      </w:pPr>
    </w:p>
    <w:p w:rsidR="007F0683" w:rsidRPr="0095602D" w:rsidRDefault="0095602D" w:rsidP="0095602D">
      <w:pPr>
        <w:pStyle w:val="Default"/>
        <w:jc w:val="center"/>
        <w:rPr>
          <w:rStyle w:val="aa"/>
          <w:rFonts w:ascii="华文仿宋" w:eastAsia="华文仿宋" w:hAnsi="华文仿宋" w:cs="Arial"/>
          <w:noProof/>
          <w:sz w:val="32"/>
          <w:szCs w:val="32"/>
        </w:rPr>
      </w:pPr>
      <w:r w:rsidRPr="0095602D">
        <w:rPr>
          <w:rStyle w:val="aa"/>
          <w:rFonts w:ascii="华文仿宋" w:eastAsia="华文仿宋" w:hAnsi="华文仿宋" w:cs="Arial" w:hint="eastAsia"/>
          <w:noProof/>
          <w:sz w:val="32"/>
          <w:szCs w:val="32"/>
        </w:rPr>
        <w:t>https://www.wenjuan.com/s/Vr6Rf24/#</w:t>
      </w:r>
    </w:p>
    <w:p w:rsidR="005420A4" w:rsidRDefault="005420A4">
      <w:pPr>
        <w:pStyle w:val="Default"/>
        <w:jc w:val="center"/>
      </w:pPr>
    </w:p>
    <w:p w:rsidR="00B00039" w:rsidRDefault="00B00039">
      <w:pPr>
        <w:pStyle w:val="Default"/>
        <w:jc w:val="center"/>
      </w:pPr>
      <w:r>
        <w:rPr>
          <w:noProof/>
        </w:rPr>
        <w:drawing>
          <wp:inline distT="0" distB="0" distL="0" distR="0">
            <wp:extent cx="1105382" cy="1105382"/>
            <wp:effectExtent l="0" t="0" r="0" b="0"/>
            <wp:docPr id="1" name="图片 1" descr="C:\Users\A\Desktop\Vr6R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Vr6Rf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17" cy="110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83" w:rsidRDefault="00CB5F71">
      <w:pPr>
        <w:pStyle w:val="Default"/>
        <w:jc w:val="center"/>
        <w:rPr>
          <w:rFonts w:ascii="华文仿宋" w:eastAsia="华文仿宋" w:hAnsi="华文仿宋" w:cs="Arial"/>
          <w:color w:val="333333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</w:rPr>
        <w:t>（</w:t>
      </w:r>
      <w:proofErr w:type="gramStart"/>
      <w:r>
        <w:rPr>
          <w:rFonts w:ascii="华文仿宋" w:eastAsia="华文仿宋" w:hAnsi="华文仿宋" w:cs="Arial" w:hint="eastAsia"/>
          <w:color w:val="333333"/>
        </w:rPr>
        <w:t>微创新</w:t>
      </w:r>
      <w:proofErr w:type="gramEnd"/>
      <w:r>
        <w:rPr>
          <w:rFonts w:ascii="华文仿宋" w:eastAsia="华文仿宋" w:hAnsi="华文仿宋" w:cs="Arial" w:hint="eastAsia"/>
          <w:color w:val="333333"/>
        </w:rPr>
        <w:t>技术大赛基本信息申报二维码）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附件：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1、</w:t>
      </w:r>
      <w:proofErr w:type="gramStart"/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价值专利大赛推荐汇总表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2、</w:t>
      </w:r>
      <w:proofErr w:type="gramStart"/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高推广</w:t>
      </w:r>
      <w:proofErr w:type="gramEnd"/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价值专利大赛申报表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3、</w:t>
      </w:r>
      <w:proofErr w:type="gramStart"/>
      <w:r w:rsidR="005420A4"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微创新</w:t>
      </w:r>
      <w:proofErr w:type="gramEnd"/>
      <w:r w:rsidR="005420A4"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技术大赛推荐汇总表</w:t>
      </w:r>
    </w:p>
    <w:p w:rsidR="007F0683" w:rsidRDefault="00CB5F71">
      <w:pPr>
        <w:widowControl/>
        <w:shd w:val="clear" w:color="auto" w:fill="FFFFFF"/>
        <w:ind w:firstLineChars="200" w:firstLine="640"/>
        <w:jc w:val="left"/>
        <w:rPr>
          <w:rFonts w:ascii="华文仿宋" w:eastAsia="华文仿宋" w:hAnsi="华文仿宋" w:cs="Arial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lastRenderedPageBreak/>
        <w:t>4、</w:t>
      </w:r>
      <w:proofErr w:type="gramStart"/>
      <w:r w:rsidR="005420A4"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微创新</w:t>
      </w:r>
      <w:proofErr w:type="gramEnd"/>
      <w:r w:rsidR="005420A4">
        <w:rPr>
          <w:rFonts w:ascii="华文仿宋" w:eastAsia="华文仿宋" w:hAnsi="华文仿宋" w:cs="Arial" w:hint="eastAsia"/>
          <w:color w:val="333333"/>
          <w:kern w:val="0"/>
          <w:sz w:val="32"/>
          <w:szCs w:val="32"/>
        </w:rPr>
        <w:t>技术大赛申报表</w:t>
      </w:r>
    </w:p>
    <w:p w:rsidR="007F0683" w:rsidRDefault="00CB5F71">
      <w:pPr>
        <w:wordWrap w:val="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河北省建筑业协会</w:t>
      </w:r>
    </w:p>
    <w:p w:rsidR="007F0683" w:rsidRDefault="006F1657" w:rsidP="006F1657">
      <w:pPr>
        <w:widowControl/>
        <w:jc w:val="right"/>
        <w:rPr>
          <w:rFonts w:ascii="华文仿宋" w:eastAsia="华文仿宋" w:hAnsi="华文仿宋"/>
          <w:sz w:val="32"/>
          <w:szCs w:val="32"/>
        </w:rPr>
        <w:sectPr w:rsidR="007F0683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hint="eastAsia"/>
          <w:sz w:val="32"/>
          <w:szCs w:val="32"/>
        </w:rPr>
        <w:t xml:space="preserve">      </w:t>
      </w:r>
      <w:r w:rsidR="005420A4">
        <w:rPr>
          <w:rFonts w:ascii="华文仿宋" w:eastAsia="华文仿宋" w:hAnsi="华文仿宋" w:hint="eastAsia"/>
          <w:sz w:val="32"/>
          <w:szCs w:val="32"/>
        </w:rPr>
        <w:t>2023</w:t>
      </w:r>
      <w:r w:rsidR="00CB5F71">
        <w:rPr>
          <w:rFonts w:ascii="华文仿宋" w:eastAsia="华文仿宋" w:hAnsi="华文仿宋" w:hint="eastAsia"/>
          <w:sz w:val="32"/>
          <w:szCs w:val="32"/>
        </w:rPr>
        <w:t>年</w:t>
      </w:r>
      <w:r w:rsidR="005420A4">
        <w:rPr>
          <w:rFonts w:ascii="华文仿宋" w:eastAsia="华文仿宋" w:hAnsi="华文仿宋" w:hint="eastAsia"/>
          <w:sz w:val="32"/>
          <w:szCs w:val="32"/>
        </w:rPr>
        <w:t>3</w:t>
      </w:r>
      <w:r w:rsidR="00CB5F71">
        <w:rPr>
          <w:rFonts w:ascii="华文仿宋" w:eastAsia="华文仿宋" w:hAnsi="华文仿宋" w:hint="eastAsia"/>
          <w:sz w:val="32"/>
          <w:szCs w:val="32"/>
        </w:rPr>
        <w:t>月</w:t>
      </w:r>
      <w:r w:rsidR="009029DF">
        <w:rPr>
          <w:rFonts w:ascii="华文仿宋" w:eastAsia="华文仿宋" w:hAnsi="华文仿宋" w:hint="eastAsia"/>
          <w:sz w:val="32"/>
          <w:szCs w:val="32"/>
        </w:rPr>
        <w:t>10</w:t>
      </w:r>
      <w:r w:rsidR="00CB5F71">
        <w:rPr>
          <w:rFonts w:ascii="华文仿宋" w:eastAsia="华文仿宋" w:hAnsi="华文仿宋" w:hint="eastAsia"/>
          <w:sz w:val="32"/>
          <w:szCs w:val="32"/>
        </w:rPr>
        <w:t>日</w:t>
      </w:r>
      <w:r w:rsidR="00CB5F71">
        <w:rPr>
          <w:rFonts w:ascii="华文仿宋" w:eastAsia="华文仿宋" w:hAnsi="华文仿宋"/>
          <w:sz w:val="32"/>
          <w:szCs w:val="32"/>
        </w:rPr>
        <w:br w:type="page"/>
      </w:r>
    </w:p>
    <w:p w:rsidR="007F0683" w:rsidRDefault="00CB5F71">
      <w:pPr>
        <w:spacing w:line="560" w:lineRule="exact"/>
        <w:rPr>
          <w:rFonts w:ascii="黑体" w:eastAsia="黑体" w:hAnsi="黑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附件1</w:t>
      </w:r>
      <w:r>
        <w:rPr>
          <w:rFonts w:ascii="黑体" w:eastAsia="黑体" w:hAnsi="黑体" w:cs="宋体"/>
          <w:color w:val="000000"/>
          <w:sz w:val="30"/>
          <w:szCs w:val="30"/>
        </w:rPr>
        <w:t>:</w:t>
      </w:r>
    </w:p>
    <w:p w:rsidR="007F0683" w:rsidRDefault="00CB5F71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proofErr w:type="gramStart"/>
      <w:r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高推广</w:t>
      </w:r>
      <w:proofErr w:type="gramEnd"/>
      <w:r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价值专利大赛推荐汇总表</w:t>
      </w:r>
    </w:p>
    <w:tbl>
      <w:tblPr>
        <w:tblpPr w:leftFromText="181" w:rightFromText="181" w:vertAnchor="text" w:horzAnchor="margin" w:tblpY="749"/>
        <w:tblW w:w="1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232"/>
        <w:gridCol w:w="2653"/>
        <w:gridCol w:w="2817"/>
        <w:gridCol w:w="2087"/>
        <w:gridCol w:w="1317"/>
        <w:gridCol w:w="1161"/>
        <w:gridCol w:w="1918"/>
      </w:tblGrid>
      <w:tr w:rsidR="007F0683">
        <w:trPr>
          <w:trHeight w:val="90"/>
        </w:trPr>
        <w:tc>
          <w:tcPr>
            <w:tcW w:w="874" w:type="dxa"/>
            <w:vAlign w:val="center"/>
          </w:tcPr>
          <w:p w:rsidR="007F0683" w:rsidRDefault="00CB5F71">
            <w:pPr>
              <w:tabs>
                <w:tab w:val="left" w:pos="5577"/>
              </w:tabs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2653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2817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专利权人</w:t>
            </w:r>
          </w:p>
        </w:tc>
        <w:tc>
          <w:tcPr>
            <w:tcW w:w="2087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专利授予时间</w:t>
            </w:r>
          </w:p>
        </w:tc>
        <w:tc>
          <w:tcPr>
            <w:tcW w:w="1317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发明人</w:t>
            </w:r>
          </w:p>
        </w:tc>
        <w:tc>
          <w:tcPr>
            <w:tcW w:w="1161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18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74" w:type="dxa"/>
            <w:vAlign w:val="center"/>
          </w:tcPr>
          <w:p w:rsidR="007F0683" w:rsidRDefault="00CB5F71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10</w:t>
            </w:r>
          </w:p>
        </w:tc>
        <w:tc>
          <w:tcPr>
            <w:tcW w:w="1232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8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08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7F0683" w:rsidRDefault="007F0683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</w:tbl>
    <w:p w:rsidR="007F0683" w:rsidRDefault="00CB5F71">
      <w:pPr>
        <w:adjustRightInd w:val="0"/>
        <w:snapToGrid w:val="0"/>
        <w:spacing w:line="240" w:lineRule="atLeast"/>
        <w:jc w:val="left"/>
        <w:rPr>
          <w:rFonts w:ascii="宋体" w:eastAsia="宋体" w:hAnsi="宋体" w:cs="Times New Roman"/>
          <w:color w:val="000000"/>
          <w:sz w:val="44"/>
          <w:szCs w:val="44"/>
        </w:rPr>
      </w:pPr>
      <w:r>
        <w:rPr>
          <w:rFonts w:ascii="宋体" w:eastAsia="宋体" w:hAnsi="宋体" w:cs="仿宋_GB2312" w:hint="eastAsia"/>
          <w:bCs/>
          <w:color w:val="000000"/>
          <w:sz w:val="28"/>
          <w:szCs w:val="28"/>
        </w:rPr>
        <w:t>推荐单位：（盖章或签字）</w:t>
      </w:r>
    </w:p>
    <w:p w:rsidR="007F0683" w:rsidRDefault="007F0683">
      <w:pPr>
        <w:spacing w:before="240" w:line="400" w:lineRule="exact"/>
        <w:rPr>
          <w:rFonts w:ascii="华文楷体" w:eastAsia="华文楷体" w:hAnsi="华文楷体" w:cs="宋体"/>
          <w:color w:val="000000"/>
          <w:sz w:val="28"/>
          <w:szCs w:val="28"/>
        </w:rPr>
        <w:sectPr w:rsidR="007F0683">
          <w:pgSz w:w="16838" w:h="11906" w:orient="landscape"/>
          <w:pgMar w:top="1797" w:right="1440" w:bottom="1797" w:left="1440" w:header="851" w:footer="992" w:gutter="0"/>
          <w:cols w:space="0"/>
          <w:docGrid w:type="linesAndChars" w:linePitch="319" w:charSpace="640"/>
        </w:sectPr>
      </w:pPr>
    </w:p>
    <w:p w:rsidR="007F0683" w:rsidRDefault="007F0683">
      <w:pPr>
        <w:pStyle w:val="Default"/>
      </w:pPr>
    </w:p>
    <w:p w:rsidR="007F0683" w:rsidRDefault="00CB5F71">
      <w:pPr>
        <w:spacing w:line="560" w:lineRule="exact"/>
        <w:rPr>
          <w:rFonts w:ascii="黑体" w:eastAsia="黑体" w:hAnsi="黑体" w:cs="宋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宋体"/>
          <w:color w:val="000000"/>
          <w:sz w:val="30"/>
          <w:szCs w:val="30"/>
        </w:rPr>
        <w:t>2</w:t>
      </w:r>
    </w:p>
    <w:p w:rsidR="007F0683" w:rsidRDefault="00CB5F71">
      <w:pPr>
        <w:jc w:val="center"/>
        <w:rPr>
          <w:rFonts w:eastAsia="方正小标宋简体"/>
          <w:color w:val="000000"/>
          <w:sz w:val="36"/>
          <w:szCs w:val="36"/>
        </w:rPr>
      </w:pPr>
      <w:bookmarkStart w:id="1" w:name="RANGE!A1:F14"/>
      <w:proofErr w:type="gramStart"/>
      <w:r>
        <w:rPr>
          <w:rFonts w:eastAsia="方正小标宋简体" w:hint="eastAsia"/>
          <w:color w:val="000000"/>
          <w:sz w:val="36"/>
          <w:szCs w:val="36"/>
        </w:rPr>
        <w:t>高推广</w:t>
      </w:r>
      <w:proofErr w:type="gramEnd"/>
      <w:r>
        <w:rPr>
          <w:rFonts w:eastAsia="方正小标宋简体" w:hint="eastAsia"/>
          <w:color w:val="000000"/>
          <w:sz w:val="36"/>
          <w:szCs w:val="36"/>
        </w:rPr>
        <w:t>价值专利大赛申报表</w:t>
      </w:r>
    </w:p>
    <w:p w:rsidR="007F0683" w:rsidRDefault="00CB5F71">
      <w:pPr>
        <w:spacing w:line="56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32"/>
          <w:szCs w:val="32"/>
        </w:rPr>
        <w:t>一、基本信息</w:t>
      </w:r>
      <w:bookmarkEnd w:id="1"/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929"/>
        <w:gridCol w:w="2200"/>
        <w:gridCol w:w="2200"/>
        <w:gridCol w:w="2199"/>
      </w:tblGrid>
      <w:tr w:rsidR="007F0683">
        <w:trPr>
          <w:trHeight w:val="375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5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624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5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558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552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546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375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IPC主分类号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65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527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65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559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553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0683" w:rsidRDefault="00CB5F7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0683" w:rsidRDefault="007F06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F0683">
        <w:trPr>
          <w:trHeight w:val="6175"/>
        </w:trPr>
        <w:tc>
          <w:tcPr>
            <w:tcW w:w="8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F0683" w:rsidRDefault="00CB5F71" w:rsidP="00733918">
            <w:pPr>
              <w:widowControl/>
              <w:spacing w:line="360" w:lineRule="exact"/>
              <w:ind w:firstLineChars="98" w:firstLine="27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专利内容简介（5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F0683" w:rsidRDefault="007F068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F0683" w:rsidRDefault="00CB5F71">
      <w:pPr>
        <w:jc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color w:val="000000"/>
          <w:sz w:val="44"/>
        </w:rPr>
        <w:br w:type="page"/>
      </w:r>
      <w:r>
        <w:rPr>
          <w:rFonts w:eastAsia="方正小标宋简体" w:hint="eastAsia"/>
          <w:b/>
          <w:color w:val="000000"/>
          <w:sz w:val="36"/>
          <w:szCs w:val="36"/>
        </w:rPr>
        <w:lastRenderedPageBreak/>
        <w:t>二、主要技术情况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0"/>
      </w:tblGrid>
      <w:tr w:rsidR="007F0683">
        <w:trPr>
          <w:trHeight w:val="12237"/>
          <w:jc w:val="center"/>
        </w:trPr>
        <w:tc>
          <w:tcPr>
            <w:tcW w:w="8690" w:type="dxa"/>
          </w:tcPr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000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字左右，并配图表加以说明）</w:t>
            </w: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一、基本情况</w:t>
            </w: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1.关键技术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2.创新点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二、技术先进性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三、技术成熟度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四、技术可复制性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五、技术推广价值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7F0683" w:rsidRDefault="00CB5F71">
      <w:pPr>
        <w:widowControl/>
        <w:jc w:val="left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br w:type="page"/>
      </w:r>
    </w:p>
    <w:p w:rsidR="007F0683" w:rsidRDefault="00CB5F71">
      <w:pPr>
        <w:spacing w:line="360" w:lineRule="auto"/>
        <w:jc w:val="center"/>
        <w:rPr>
          <w:rFonts w:eastAsia="方正小标宋简体"/>
          <w:b/>
          <w:color w:val="000000"/>
          <w:sz w:val="36"/>
          <w:szCs w:val="36"/>
        </w:rPr>
      </w:pPr>
      <w:r>
        <w:rPr>
          <w:rFonts w:eastAsia="方正小标宋简体" w:hint="eastAsia"/>
          <w:b/>
          <w:color w:val="000000"/>
          <w:sz w:val="36"/>
          <w:szCs w:val="36"/>
        </w:rPr>
        <w:lastRenderedPageBreak/>
        <w:t>三、应用和保护情况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0"/>
      </w:tblGrid>
      <w:tr w:rsidR="007F0683">
        <w:trPr>
          <w:trHeight w:val="11913"/>
          <w:jc w:val="center"/>
        </w:trPr>
        <w:tc>
          <w:tcPr>
            <w:tcW w:w="8740" w:type="dxa"/>
          </w:tcPr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000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字左右）</w:t>
            </w: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一、应用情况以及为转移转化做的工作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CB5F71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二、经济和社会效益</w:t>
            </w: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F0683" w:rsidRDefault="007F0683" w:rsidP="00733918">
            <w:pPr>
              <w:spacing w:line="360" w:lineRule="auto"/>
              <w:ind w:firstLineChars="200" w:firstLine="488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7F0683" w:rsidRDefault="007F0683">
            <w:pPr>
              <w:spacing w:line="360" w:lineRule="auto"/>
              <w:ind w:firstLineChars="200" w:firstLine="486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7F0683" w:rsidRDefault="007F0683">
      <w:pPr>
        <w:widowControl/>
        <w:jc w:val="left"/>
        <w:rPr>
          <w:rFonts w:eastAsia="方正小标宋简体"/>
          <w:color w:val="000000"/>
          <w:szCs w:val="21"/>
        </w:rPr>
        <w:sectPr w:rsidR="007F0683">
          <w:pgSz w:w="11906" w:h="16838"/>
          <w:pgMar w:top="1440" w:right="1797" w:bottom="1440" w:left="1797" w:header="851" w:footer="992" w:gutter="0"/>
          <w:cols w:space="0"/>
          <w:docGrid w:type="linesAndChars" w:linePitch="319" w:charSpace="640"/>
        </w:sectPr>
      </w:pPr>
    </w:p>
    <w:p w:rsidR="007F0683" w:rsidRDefault="00CB5F71">
      <w:pPr>
        <w:spacing w:line="560" w:lineRule="exac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0"/>
          <w:szCs w:val="30"/>
        </w:rPr>
        <w:lastRenderedPageBreak/>
        <w:t>附件3</w:t>
      </w:r>
    </w:p>
    <w:p w:rsidR="007F0683" w:rsidRDefault="00CB5F71">
      <w:pPr>
        <w:spacing w:line="660" w:lineRule="exact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微创新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>技术</w:t>
      </w:r>
      <w:r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项目推荐汇总表</w:t>
      </w:r>
    </w:p>
    <w:p w:rsidR="007F0683" w:rsidRDefault="00CB5F71">
      <w:pPr>
        <w:spacing w:before="240" w:line="560" w:lineRule="exact"/>
        <w:ind w:firstLine="60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推荐单位：（盖章）    填报人：       手机号码：</w:t>
      </w:r>
    </w:p>
    <w:tbl>
      <w:tblPr>
        <w:tblpPr w:leftFromText="181" w:rightFromText="181" w:vertAnchor="text" w:horzAnchor="page" w:tblpX="1889" w:tblpY="55"/>
        <w:tblW w:w="1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787"/>
        <w:gridCol w:w="2263"/>
        <w:gridCol w:w="1837"/>
        <w:gridCol w:w="3211"/>
        <w:gridCol w:w="1273"/>
        <w:gridCol w:w="1643"/>
      </w:tblGrid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87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263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837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3211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1273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43" w:type="dxa"/>
            <w:vAlign w:val="center"/>
          </w:tcPr>
          <w:p w:rsidR="007F0683" w:rsidRDefault="00CB5F71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560"/>
              <w:jc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560"/>
              <w:jc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560"/>
              <w:jc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560"/>
              <w:jc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560"/>
              <w:jc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560"/>
              <w:jc w:val="center"/>
              <w:rPr>
                <w:rFonts w:ascii="黑体" w:eastAsia="黑体" w:hAnsi="黑体" w:cs="仿宋_GB2312"/>
                <w:bCs/>
                <w:color w:val="000000"/>
                <w:sz w:val="28"/>
                <w:szCs w:val="28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7F0683">
        <w:trPr>
          <w:trHeight w:val="510"/>
        </w:trPr>
        <w:tc>
          <w:tcPr>
            <w:tcW w:w="892" w:type="dxa"/>
            <w:vAlign w:val="center"/>
          </w:tcPr>
          <w:p w:rsidR="007F0683" w:rsidRDefault="007F0683">
            <w:pPr>
              <w:spacing w:line="400" w:lineRule="exact"/>
              <w:ind w:firstLine="482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7F0683" w:rsidRDefault="007F0683">
            <w:pPr>
              <w:spacing w:line="400" w:lineRule="exact"/>
              <w:ind w:firstLine="48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</w:tbl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7F0683">
      <w:pPr>
        <w:rPr>
          <w:rFonts w:ascii="宋体" w:hAnsi="宋体" w:cs="宋体"/>
          <w:color w:val="000000"/>
          <w:szCs w:val="21"/>
        </w:rPr>
      </w:pPr>
    </w:p>
    <w:p w:rsidR="007F0683" w:rsidRDefault="00CB5F71">
      <w:pPr>
        <w:ind w:firstLineChars="200" w:firstLine="426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cs="宋体" w:hint="eastAsia"/>
          <w:color w:val="000000"/>
          <w:szCs w:val="21"/>
        </w:rPr>
        <w:t>申报类别：智能建造，新型建筑工业化，施工技术或工艺，施工设备、工装和设施，其他</w:t>
      </w:r>
    </w:p>
    <w:p w:rsidR="007F0683" w:rsidRDefault="007F0683">
      <w:pPr>
        <w:widowControl/>
        <w:jc w:val="left"/>
        <w:rPr>
          <w:rFonts w:ascii="华文仿宋" w:eastAsia="华文仿宋" w:hAnsi="华文仿宋"/>
          <w:sz w:val="32"/>
          <w:szCs w:val="32"/>
        </w:rPr>
        <w:sectPr w:rsidR="007F0683">
          <w:pgSz w:w="16838" w:h="11906" w:orient="landscape"/>
          <w:pgMar w:top="1797" w:right="1440" w:bottom="1797" w:left="1440" w:header="851" w:footer="992" w:gutter="0"/>
          <w:cols w:space="0"/>
          <w:docGrid w:type="linesAndChars" w:linePitch="319" w:charSpace="640"/>
        </w:sectPr>
      </w:pPr>
    </w:p>
    <w:p w:rsidR="007F0683" w:rsidRDefault="00CB5F71">
      <w:pPr>
        <w:spacing w:before="240" w:line="560" w:lineRule="exact"/>
        <w:contextualSpacing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lastRenderedPageBreak/>
        <w:t>附件</w:t>
      </w:r>
      <w:r w:rsidR="005420A4">
        <w:rPr>
          <w:rFonts w:ascii="华文仿宋" w:eastAsia="华文仿宋" w:hAnsi="华文仿宋" w:cs="华文仿宋" w:hint="eastAsia"/>
          <w:color w:val="000000"/>
          <w:sz w:val="32"/>
          <w:szCs w:val="32"/>
        </w:rPr>
        <w:t>4</w:t>
      </w:r>
    </w:p>
    <w:p w:rsidR="007F0683" w:rsidRDefault="00CB5F71" w:rsidP="00733918">
      <w:pPr>
        <w:tabs>
          <w:tab w:val="left" w:leader="middleDot" w:pos="6020"/>
        </w:tabs>
        <w:adjustRightInd w:val="0"/>
        <w:snapToGrid w:val="0"/>
        <w:spacing w:afterLines="100" w:after="319" w:line="240" w:lineRule="atLeast"/>
        <w:jc w:val="center"/>
        <w:rPr>
          <w:rFonts w:ascii="黑体" w:eastAsia="黑体"/>
          <w:b/>
          <w:color w:val="000000"/>
          <w:sz w:val="36"/>
          <w:szCs w:val="36"/>
        </w:rPr>
      </w:pPr>
      <w:proofErr w:type="gramStart"/>
      <w:r>
        <w:rPr>
          <w:rFonts w:ascii="黑体" w:eastAsia="黑体" w:hint="eastAsia"/>
          <w:b/>
          <w:color w:val="000000"/>
          <w:sz w:val="36"/>
          <w:szCs w:val="36"/>
        </w:rPr>
        <w:t>微创新</w:t>
      </w:r>
      <w:proofErr w:type="gramEnd"/>
      <w:r>
        <w:rPr>
          <w:rFonts w:ascii="黑体" w:eastAsia="黑体" w:hint="eastAsia"/>
          <w:b/>
          <w:color w:val="000000"/>
          <w:sz w:val="36"/>
          <w:szCs w:val="36"/>
        </w:rPr>
        <w:t>技术大赛申报表</w:t>
      </w:r>
    </w:p>
    <w:p w:rsidR="007F0683" w:rsidRDefault="00CB5F71" w:rsidP="00733918">
      <w:pPr>
        <w:adjustRightInd w:val="0"/>
        <w:snapToGrid w:val="0"/>
        <w:spacing w:afterLines="50" w:after="159" w:line="240" w:lineRule="atLeast"/>
        <w:jc w:val="center"/>
        <w:rPr>
          <w:rFonts w:ascii="黑体" w:eastAsia="黑体"/>
          <w:b/>
          <w:color w:val="000000"/>
          <w:sz w:val="32"/>
        </w:rPr>
      </w:pPr>
      <w:r>
        <w:rPr>
          <w:rFonts w:ascii="黑体" w:eastAsia="黑体" w:hint="eastAsia"/>
          <w:b/>
          <w:color w:val="000000"/>
          <w:sz w:val="32"/>
        </w:rPr>
        <w:t>一、基本情况</w:t>
      </w:r>
    </w:p>
    <w:tbl>
      <w:tblPr>
        <w:tblW w:w="8700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862"/>
        <w:gridCol w:w="2503"/>
        <w:gridCol w:w="1823"/>
        <w:gridCol w:w="2512"/>
      </w:tblGrid>
      <w:tr w:rsidR="007F0683">
        <w:trPr>
          <w:trHeight w:val="68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F0683">
        <w:trPr>
          <w:trHeight w:val="68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主申报单位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（公章）</w:t>
            </w:r>
          </w:p>
        </w:tc>
      </w:tr>
      <w:tr w:rsidR="007F0683">
        <w:trPr>
          <w:trHeight w:val="60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F0683">
        <w:trPr>
          <w:trHeight w:val="11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（不超过1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人）</w:t>
            </w:r>
          </w:p>
        </w:tc>
      </w:tr>
      <w:tr w:rsidR="007F0683">
        <w:trPr>
          <w:trHeight w:val="125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（不超过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家）</w:t>
            </w:r>
          </w:p>
        </w:tc>
      </w:tr>
      <w:tr w:rsidR="007F0683">
        <w:trPr>
          <w:trHeight w:val="583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F0683" w:rsidRDefault="007F0683"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F0683" w:rsidRDefault="007F0683"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F0683">
        <w:trPr>
          <w:trHeight w:val="583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第一完成人及职务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F0683" w:rsidRDefault="007F0683"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F0683" w:rsidRDefault="007F0683"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F0683">
        <w:trPr>
          <w:trHeight w:val="563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所属行业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业</w:t>
            </w:r>
            <w:proofErr w:type="gramEnd"/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0683" w:rsidRDefault="007F0683">
            <w:pPr>
              <w:ind w:firstLine="56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7F0683">
        <w:trPr>
          <w:trHeight w:val="78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83" w:rsidRDefault="00CB5F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智能建造□ 新型建筑工业化□ </w:t>
            </w:r>
          </w:p>
          <w:p w:rsidR="007F0683" w:rsidRDefault="00CB5F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施工技术或工艺□ 施工设备、工装和设施□ 其他□</w:t>
            </w:r>
          </w:p>
        </w:tc>
      </w:tr>
      <w:tr w:rsidR="007F0683">
        <w:trPr>
          <w:trHeight w:val="2404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F0683" w:rsidRDefault="00CB5F7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技术主要内容描述（限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字）：</w:t>
            </w: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F0683" w:rsidRDefault="007F068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F0683" w:rsidRDefault="00CB5F71">
      <w:pPr>
        <w:jc w:val="center"/>
        <w:rPr>
          <w:rFonts w:ascii="黑体" w:eastAsia="黑体"/>
          <w:b/>
          <w:color w:val="000000"/>
          <w:sz w:val="32"/>
        </w:rPr>
      </w:pPr>
      <w:r>
        <w:rPr>
          <w:rFonts w:ascii="黑体" w:eastAsia="黑体" w:hint="eastAsia"/>
          <w:b/>
          <w:color w:val="000000"/>
          <w:sz w:val="32"/>
        </w:rPr>
        <w:lastRenderedPageBreak/>
        <w:t>二、主要技术创新</w:t>
      </w:r>
    </w:p>
    <w:p w:rsidR="007F0683" w:rsidRDefault="00CB5F71"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（1500字左右，并配图表加以说明）</w:t>
      </w:r>
    </w:p>
    <w:p w:rsidR="007F0683" w:rsidRDefault="007F0683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 w:rsidR="007F0683" w:rsidRDefault="00CB5F71"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一、研究背景</w:t>
      </w:r>
    </w:p>
    <w:p w:rsidR="007F0683" w:rsidRDefault="00CB5F71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cs="宋体"/>
          <w:bCs/>
          <w:color w:val="000000"/>
          <w:sz w:val="28"/>
          <w:szCs w:val="28"/>
        </w:rPr>
        <w:t>.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提出问题或需求</w:t>
      </w:r>
    </w:p>
    <w:p w:rsidR="007F0683" w:rsidRDefault="007F0683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 w:rsidR="007F0683" w:rsidRDefault="00CB5F71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cs="宋体"/>
          <w:bCs/>
          <w:color w:val="000000"/>
          <w:sz w:val="28"/>
          <w:szCs w:val="28"/>
        </w:rPr>
        <w:t>.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提出解决问题的工作思路和技术路线</w:t>
      </w:r>
    </w:p>
    <w:p w:rsidR="007F0683" w:rsidRDefault="007F0683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 w:rsidR="007F0683" w:rsidRDefault="00CB5F71"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二、关键技术及创新点</w:t>
      </w:r>
    </w:p>
    <w:p w:rsidR="007F0683" w:rsidRDefault="007F0683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 w:rsidR="007F0683" w:rsidRDefault="00CB5F71"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三、技术经济指标先进性及取得的知识产权</w:t>
      </w:r>
    </w:p>
    <w:p w:rsidR="007F0683" w:rsidRDefault="007F0683"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 w:rsidR="007F0683" w:rsidRDefault="00CB5F71"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四、应用情况及经济社会效益</w:t>
      </w:r>
    </w:p>
    <w:p w:rsidR="007F0683" w:rsidRDefault="007F0683">
      <w:pPr>
        <w:rPr>
          <w:rFonts w:ascii="宋体" w:hAnsi="宋体" w:cs="宋体"/>
          <w:bCs/>
          <w:color w:val="000000"/>
          <w:sz w:val="28"/>
          <w:szCs w:val="28"/>
        </w:rPr>
      </w:pPr>
    </w:p>
    <w:sectPr w:rsidR="007F0683">
      <w:pgSz w:w="11906" w:h="16838"/>
      <w:pgMar w:top="1440" w:right="1797" w:bottom="1440" w:left="1797" w:header="851" w:footer="992" w:gutter="0"/>
      <w:cols w:space="0"/>
      <w:docGrid w:type="linesAndChars" w:linePitch="319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A5" w:rsidRDefault="003075A5">
      <w:r>
        <w:separator/>
      </w:r>
    </w:p>
  </w:endnote>
  <w:endnote w:type="continuationSeparator" w:id="0">
    <w:p w:rsidR="003075A5" w:rsidRDefault="0030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83" w:rsidRDefault="003075A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F0683" w:rsidRDefault="00CB5F7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7101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A5" w:rsidRDefault="003075A5">
      <w:r>
        <w:separator/>
      </w:r>
    </w:p>
  </w:footnote>
  <w:footnote w:type="continuationSeparator" w:id="0">
    <w:p w:rsidR="003075A5" w:rsidRDefault="003075A5">
      <w:r>
        <w:continuationSeparator/>
      </w:r>
    </w:p>
  </w:footnote>
  <w:footnote w:id="1">
    <w:p w:rsidR="007F0683" w:rsidRDefault="007F068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695C6C"/>
    <w:multiLevelType w:val="singleLevel"/>
    <w:tmpl w:val="A9695C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0C406D"/>
    <w:multiLevelType w:val="multilevel"/>
    <w:tmpl w:val="320C406D"/>
    <w:lvl w:ilvl="0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20" w:hanging="720"/>
      </w:pPr>
      <w:rPr>
        <w:rFonts w:ascii="华文仿宋" w:eastAsia="华文仿宋" w:hAnsi="华文仿宋" w:cs="宋体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420"/>
  <w:drawingGridHorizontalSpacing w:val="107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7D03"/>
    <w:rsid w:val="000045E9"/>
    <w:rsid w:val="000400BD"/>
    <w:rsid w:val="000409A8"/>
    <w:rsid w:val="0004538B"/>
    <w:rsid w:val="00051BFC"/>
    <w:rsid w:val="000628FD"/>
    <w:rsid w:val="00067581"/>
    <w:rsid w:val="00086A1E"/>
    <w:rsid w:val="000C4B07"/>
    <w:rsid w:val="000D64B2"/>
    <w:rsid w:val="000E79E6"/>
    <w:rsid w:val="000F78D4"/>
    <w:rsid w:val="001126C6"/>
    <w:rsid w:val="00134209"/>
    <w:rsid w:val="001373EB"/>
    <w:rsid w:val="00143ECE"/>
    <w:rsid w:val="00177FAD"/>
    <w:rsid w:val="00180526"/>
    <w:rsid w:val="00192CF2"/>
    <w:rsid w:val="001D2134"/>
    <w:rsid w:val="001E1BFE"/>
    <w:rsid w:val="001F7C32"/>
    <w:rsid w:val="002115CE"/>
    <w:rsid w:val="00216A40"/>
    <w:rsid w:val="0022153C"/>
    <w:rsid w:val="00233761"/>
    <w:rsid w:val="00243281"/>
    <w:rsid w:val="00245AA4"/>
    <w:rsid w:val="00264FD9"/>
    <w:rsid w:val="00266E56"/>
    <w:rsid w:val="00273514"/>
    <w:rsid w:val="00295B11"/>
    <w:rsid w:val="002A635F"/>
    <w:rsid w:val="002C13C4"/>
    <w:rsid w:val="002C6414"/>
    <w:rsid w:val="002D213E"/>
    <w:rsid w:val="002D374E"/>
    <w:rsid w:val="002E0880"/>
    <w:rsid w:val="002E089F"/>
    <w:rsid w:val="003001B7"/>
    <w:rsid w:val="003075A5"/>
    <w:rsid w:val="003201BE"/>
    <w:rsid w:val="00320C1E"/>
    <w:rsid w:val="00333CD8"/>
    <w:rsid w:val="00335415"/>
    <w:rsid w:val="00336443"/>
    <w:rsid w:val="003A13DE"/>
    <w:rsid w:val="003A1F48"/>
    <w:rsid w:val="003A6B94"/>
    <w:rsid w:val="003B5F9A"/>
    <w:rsid w:val="003F21C1"/>
    <w:rsid w:val="00400CB9"/>
    <w:rsid w:val="00406AEA"/>
    <w:rsid w:val="00435672"/>
    <w:rsid w:val="004435C4"/>
    <w:rsid w:val="0046544F"/>
    <w:rsid w:val="004733BB"/>
    <w:rsid w:val="004774AA"/>
    <w:rsid w:val="004810D7"/>
    <w:rsid w:val="004838F5"/>
    <w:rsid w:val="00491171"/>
    <w:rsid w:val="00495572"/>
    <w:rsid w:val="004B4DBC"/>
    <w:rsid w:val="004B659D"/>
    <w:rsid w:val="004D19E3"/>
    <w:rsid w:val="004D7F6D"/>
    <w:rsid w:val="004F77D2"/>
    <w:rsid w:val="00505F54"/>
    <w:rsid w:val="00511257"/>
    <w:rsid w:val="00512EFB"/>
    <w:rsid w:val="00517020"/>
    <w:rsid w:val="005224BC"/>
    <w:rsid w:val="005420A4"/>
    <w:rsid w:val="00543535"/>
    <w:rsid w:val="00575F04"/>
    <w:rsid w:val="005B37B1"/>
    <w:rsid w:val="005D360A"/>
    <w:rsid w:val="005E494A"/>
    <w:rsid w:val="005E7ECE"/>
    <w:rsid w:val="005F099B"/>
    <w:rsid w:val="005F761A"/>
    <w:rsid w:val="006109A1"/>
    <w:rsid w:val="00624160"/>
    <w:rsid w:val="00641052"/>
    <w:rsid w:val="00646DCC"/>
    <w:rsid w:val="00655C6A"/>
    <w:rsid w:val="00655DA6"/>
    <w:rsid w:val="00671012"/>
    <w:rsid w:val="00676E2B"/>
    <w:rsid w:val="0069192F"/>
    <w:rsid w:val="006B4156"/>
    <w:rsid w:val="006B6514"/>
    <w:rsid w:val="006F1657"/>
    <w:rsid w:val="006F1C4C"/>
    <w:rsid w:val="007000E7"/>
    <w:rsid w:val="007068DB"/>
    <w:rsid w:val="00722BD8"/>
    <w:rsid w:val="00725FA7"/>
    <w:rsid w:val="00733918"/>
    <w:rsid w:val="007357B5"/>
    <w:rsid w:val="0074316C"/>
    <w:rsid w:val="0076230A"/>
    <w:rsid w:val="00763871"/>
    <w:rsid w:val="00783300"/>
    <w:rsid w:val="007E39B4"/>
    <w:rsid w:val="007F0683"/>
    <w:rsid w:val="007F4809"/>
    <w:rsid w:val="00810296"/>
    <w:rsid w:val="00810F2E"/>
    <w:rsid w:val="008520D9"/>
    <w:rsid w:val="00860969"/>
    <w:rsid w:val="008654E5"/>
    <w:rsid w:val="00867EED"/>
    <w:rsid w:val="008966BB"/>
    <w:rsid w:val="008B4A65"/>
    <w:rsid w:val="008B66A2"/>
    <w:rsid w:val="008C066D"/>
    <w:rsid w:val="008C6484"/>
    <w:rsid w:val="008D7807"/>
    <w:rsid w:val="009029DF"/>
    <w:rsid w:val="00925985"/>
    <w:rsid w:val="0095602D"/>
    <w:rsid w:val="00960CE0"/>
    <w:rsid w:val="00964359"/>
    <w:rsid w:val="00976363"/>
    <w:rsid w:val="00990CA4"/>
    <w:rsid w:val="009926FC"/>
    <w:rsid w:val="00992FD9"/>
    <w:rsid w:val="009A1D9B"/>
    <w:rsid w:val="009A541F"/>
    <w:rsid w:val="009C7AD8"/>
    <w:rsid w:val="009E5446"/>
    <w:rsid w:val="009F25F2"/>
    <w:rsid w:val="00A0244F"/>
    <w:rsid w:val="00A0701F"/>
    <w:rsid w:val="00A32157"/>
    <w:rsid w:val="00A6001F"/>
    <w:rsid w:val="00A63491"/>
    <w:rsid w:val="00A72EB0"/>
    <w:rsid w:val="00A9442A"/>
    <w:rsid w:val="00AB0727"/>
    <w:rsid w:val="00AB37DA"/>
    <w:rsid w:val="00AB683D"/>
    <w:rsid w:val="00AC3ACF"/>
    <w:rsid w:val="00AD55CB"/>
    <w:rsid w:val="00AE3EF3"/>
    <w:rsid w:val="00AF397D"/>
    <w:rsid w:val="00B00039"/>
    <w:rsid w:val="00B27F28"/>
    <w:rsid w:val="00B55689"/>
    <w:rsid w:val="00B67D03"/>
    <w:rsid w:val="00B76038"/>
    <w:rsid w:val="00B93C81"/>
    <w:rsid w:val="00BA0160"/>
    <w:rsid w:val="00BD356F"/>
    <w:rsid w:val="00BD639D"/>
    <w:rsid w:val="00BE27CC"/>
    <w:rsid w:val="00BE7D0E"/>
    <w:rsid w:val="00BF0C91"/>
    <w:rsid w:val="00BF1E61"/>
    <w:rsid w:val="00BF7170"/>
    <w:rsid w:val="00C10210"/>
    <w:rsid w:val="00C35B11"/>
    <w:rsid w:val="00C77E9A"/>
    <w:rsid w:val="00C86EB5"/>
    <w:rsid w:val="00C87F4D"/>
    <w:rsid w:val="00C96A75"/>
    <w:rsid w:val="00C97997"/>
    <w:rsid w:val="00CB42BA"/>
    <w:rsid w:val="00CB5F71"/>
    <w:rsid w:val="00CD24B8"/>
    <w:rsid w:val="00CD4077"/>
    <w:rsid w:val="00CD59AA"/>
    <w:rsid w:val="00CF01F4"/>
    <w:rsid w:val="00CF5AD7"/>
    <w:rsid w:val="00D05987"/>
    <w:rsid w:val="00D0742C"/>
    <w:rsid w:val="00D458C0"/>
    <w:rsid w:val="00D522EF"/>
    <w:rsid w:val="00D62A32"/>
    <w:rsid w:val="00D824E6"/>
    <w:rsid w:val="00DA53B3"/>
    <w:rsid w:val="00DD7A30"/>
    <w:rsid w:val="00E0007B"/>
    <w:rsid w:val="00E02B41"/>
    <w:rsid w:val="00E23215"/>
    <w:rsid w:val="00E23B87"/>
    <w:rsid w:val="00E252AF"/>
    <w:rsid w:val="00E425D5"/>
    <w:rsid w:val="00E77DB1"/>
    <w:rsid w:val="00E83343"/>
    <w:rsid w:val="00E87029"/>
    <w:rsid w:val="00E937F0"/>
    <w:rsid w:val="00E976D0"/>
    <w:rsid w:val="00EB5CCB"/>
    <w:rsid w:val="00ED78D2"/>
    <w:rsid w:val="00EF0971"/>
    <w:rsid w:val="00EF5769"/>
    <w:rsid w:val="00F00C52"/>
    <w:rsid w:val="00F0209A"/>
    <w:rsid w:val="00F03F53"/>
    <w:rsid w:val="00F25D5C"/>
    <w:rsid w:val="00F361FC"/>
    <w:rsid w:val="00F366CE"/>
    <w:rsid w:val="00F56391"/>
    <w:rsid w:val="00F86EA9"/>
    <w:rsid w:val="00F93B3D"/>
    <w:rsid w:val="00FA6724"/>
    <w:rsid w:val="00FA6E10"/>
    <w:rsid w:val="00FC549F"/>
    <w:rsid w:val="00FC7A9E"/>
    <w:rsid w:val="00FE71AF"/>
    <w:rsid w:val="017A7D39"/>
    <w:rsid w:val="04F93DD6"/>
    <w:rsid w:val="05D52F76"/>
    <w:rsid w:val="0B087467"/>
    <w:rsid w:val="0EC32E99"/>
    <w:rsid w:val="0FD940C0"/>
    <w:rsid w:val="13DC2B17"/>
    <w:rsid w:val="15777996"/>
    <w:rsid w:val="162E2D83"/>
    <w:rsid w:val="166D0D97"/>
    <w:rsid w:val="177E5132"/>
    <w:rsid w:val="17A263E3"/>
    <w:rsid w:val="2248085D"/>
    <w:rsid w:val="22DB43BB"/>
    <w:rsid w:val="27061204"/>
    <w:rsid w:val="280439E2"/>
    <w:rsid w:val="29B35990"/>
    <w:rsid w:val="2B834602"/>
    <w:rsid w:val="2BE4154C"/>
    <w:rsid w:val="2C5239C7"/>
    <w:rsid w:val="2C9A181C"/>
    <w:rsid w:val="2CF04091"/>
    <w:rsid w:val="2ECA5126"/>
    <w:rsid w:val="2F532172"/>
    <w:rsid w:val="2F776D2D"/>
    <w:rsid w:val="2FDA4F94"/>
    <w:rsid w:val="300205A5"/>
    <w:rsid w:val="33CC4145"/>
    <w:rsid w:val="34EF78A2"/>
    <w:rsid w:val="35195534"/>
    <w:rsid w:val="36080C03"/>
    <w:rsid w:val="36857430"/>
    <w:rsid w:val="368A55F0"/>
    <w:rsid w:val="37ED522B"/>
    <w:rsid w:val="3A530B4E"/>
    <w:rsid w:val="3ABF7DAF"/>
    <w:rsid w:val="3C476C09"/>
    <w:rsid w:val="3E5863F5"/>
    <w:rsid w:val="4058120B"/>
    <w:rsid w:val="41262E06"/>
    <w:rsid w:val="416D5578"/>
    <w:rsid w:val="44760280"/>
    <w:rsid w:val="449B5E99"/>
    <w:rsid w:val="451D4845"/>
    <w:rsid w:val="461A04F4"/>
    <w:rsid w:val="47952457"/>
    <w:rsid w:val="47A5600A"/>
    <w:rsid w:val="49B54BA8"/>
    <w:rsid w:val="4B007A08"/>
    <w:rsid w:val="4BA31419"/>
    <w:rsid w:val="4C615B3C"/>
    <w:rsid w:val="4CFA783D"/>
    <w:rsid w:val="4E535EF2"/>
    <w:rsid w:val="4EDB4CE0"/>
    <w:rsid w:val="4F4412CF"/>
    <w:rsid w:val="500B3A51"/>
    <w:rsid w:val="567D5FDA"/>
    <w:rsid w:val="57912847"/>
    <w:rsid w:val="57B823EE"/>
    <w:rsid w:val="5A607E4F"/>
    <w:rsid w:val="5A8309BF"/>
    <w:rsid w:val="5B562921"/>
    <w:rsid w:val="5C9D44E6"/>
    <w:rsid w:val="5D624EDC"/>
    <w:rsid w:val="5E851387"/>
    <w:rsid w:val="5F834585"/>
    <w:rsid w:val="604F61FF"/>
    <w:rsid w:val="62B13602"/>
    <w:rsid w:val="648B14C7"/>
    <w:rsid w:val="65555996"/>
    <w:rsid w:val="657B0EB5"/>
    <w:rsid w:val="659E7C07"/>
    <w:rsid w:val="671F1CC9"/>
    <w:rsid w:val="67DD2D7C"/>
    <w:rsid w:val="68335E68"/>
    <w:rsid w:val="68652A96"/>
    <w:rsid w:val="689D1A02"/>
    <w:rsid w:val="690C3B11"/>
    <w:rsid w:val="6B4063A0"/>
    <w:rsid w:val="6BB019CF"/>
    <w:rsid w:val="6F6451D7"/>
    <w:rsid w:val="6F7C0340"/>
    <w:rsid w:val="70676D2C"/>
    <w:rsid w:val="710A392F"/>
    <w:rsid w:val="74E724EC"/>
    <w:rsid w:val="75BC6753"/>
    <w:rsid w:val="780F3AA9"/>
    <w:rsid w:val="79E20190"/>
    <w:rsid w:val="7A053558"/>
    <w:rsid w:val="7D9E5735"/>
    <w:rsid w:val="7ED65C76"/>
    <w:rsid w:val="7FA3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Body Text Indent"/>
    <w:basedOn w:val="a"/>
    <w:uiPriority w:val="99"/>
    <w:qFormat/>
    <w:pPr>
      <w:ind w:firstLineChars="257" w:firstLine="540"/>
    </w:pPr>
    <w:rPr>
      <w:kern w:val="0"/>
      <w:sz w:val="20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semiHidden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footnote reference"/>
    <w:semiHidden/>
    <w:qFormat/>
    <w:rPr>
      <w:vertAlign w:val="superscript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脚注文本 Char"/>
    <w:basedOn w:val="a0"/>
    <w:link w:val="a7"/>
    <w:semiHidden/>
    <w:qFormat/>
    <w:rPr>
      <w:kern w:val="2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5420A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5420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wenjuan.com/s/IraAVv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3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0F752-76C5-4B9A-9227-C4A035F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375</Words>
  <Characters>2140</Characters>
  <Application>Microsoft Office Word</Application>
  <DocSecurity>0</DocSecurity>
  <Lines>17</Lines>
  <Paragraphs>5</Paragraphs>
  <ScaleCrop>false</ScaleCrop>
  <Company>微软中国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79</cp:revision>
  <dcterms:created xsi:type="dcterms:W3CDTF">2021-02-14T07:54:00Z</dcterms:created>
  <dcterms:modified xsi:type="dcterms:W3CDTF">2023-03-10T06:40:00Z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07701A63E9164038A44245A112F85AE8</vt:lpwstr>
  </property>
</Properties>
</file>